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Lines="100" w:afterLines="100" w:line="640" w:lineRule="exact"/>
        <w:jc w:val="center"/>
        <w:rPr>
          <w:rFonts w:ascii="方正小标宋简体" w:hAnsi="黑体" w:eastAsia="方正小标宋简体" w:cs="黑体"/>
          <w:spacing w:val="-17"/>
          <w:sz w:val="44"/>
          <w:szCs w:val="44"/>
        </w:rPr>
      </w:pPr>
      <w:r>
        <w:rPr>
          <w:rFonts w:hint="eastAsia" w:ascii="方正小标宋简体" w:hAnsi="黑体" w:eastAsia="方正小标宋简体" w:cs="黑体"/>
          <w:spacing w:val="-17"/>
          <w:sz w:val="44"/>
          <w:szCs w:val="44"/>
        </w:rPr>
        <w:t>安溪县房地产市场秩序整治工作专班人员名单</w:t>
      </w:r>
    </w:p>
    <w:p>
      <w:pPr>
        <w:widowControl/>
        <w:shd w:val="clear" w:color="auto" w:fill="FFFFFF"/>
        <w:spacing w:line="560" w:lineRule="exact"/>
        <w:ind w:firstLine="640" w:firstLineChars="200"/>
        <w:textAlignment w:val="baseline"/>
        <w:rPr>
          <w:rStyle w:val="12"/>
          <w:rFonts w:ascii="仿宋_GB2312" w:hAnsi="宋体" w:eastAsia="仿宋_GB2312" w:cs="Times New Roman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</w:rPr>
        <w:t>组  长：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谢秦楚  县住建局党组书记、局长</w:t>
      </w:r>
    </w:p>
    <w:p>
      <w:pPr>
        <w:widowControl/>
        <w:shd w:val="clear" w:color="auto" w:fill="FFFFFF"/>
        <w:spacing w:line="560" w:lineRule="exact"/>
        <w:ind w:firstLine="640" w:firstLineChars="20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</w:rPr>
        <w:t>副组长：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林荣继  县住建局党组成员、副局长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吴思福  县发改局副局长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刘聪艺  县自然资源局党组成员、副局长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苏杷木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教育局党组成员、副局长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李茂城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公安局党委副书记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董小湖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司法局四级主任科员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蔡旭灿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市场监管局党组成员、一级主任科员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柯继业</w:t>
      </w:r>
      <w:r>
        <w:rPr>
          <w:rFonts w:hint="eastAsia" w:ascii="Arial" w:hAnsi="Arial" w:eastAsia="仿宋_GB2312" w:cs="Arial"/>
          <w:color w:val="000000"/>
          <w:sz w:val="32"/>
          <w:szCs w:val="32"/>
        </w:rPr>
        <w:t xml:space="preserve">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县财政局副局长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Times New Roman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 xml:space="preserve">周文忠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金融办副主任</w:t>
      </w: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ab/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汪春花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税务局副局长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 xml:space="preserve">苏坚城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县委宣传部副部长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 xml:space="preserve">钟文明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人民银行安溪县支行副行长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Times New Roman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李保春  泉州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银保监分局安溪监管组组长</w:t>
      </w: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ab/>
      </w:r>
    </w:p>
    <w:p>
      <w:pPr>
        <w:widowControl/>
        <w:shd w:val="clear" w:color="auto" w:fill="FFFFFF"/>
        <w:spacing w:line="560" w:lineRule="exact"/>
        <w:ind w:firstLine="640" w:firstLineChars="200"/>
        <w:textAlignment w:val="baseline"/>
        <w:rPr>
          <w:rStyle w:val="12"/>
          <w:rFonts w:ascii="仿宋_GB2312" w:hAnsi="仿宋" w:eastAsia="仿宋_GB2312" w:cs="仿宋_GB2312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b/>
          <w:color w:val="000000"/>
          <w:kern w:val="0"/>
          <w:sz w:val="32"/>
          <w:szCs w:val="32"/>
        </w:rPr>
        <w:t>成  员：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许火兴  </w:t>
      </w:r>
      <w:r>
        <w:rPr>
          <w:rStyle w:val="12"/>
          <w:rFonts w:hint="eastAsia" w:ascii="仿宋_GB2312" w:hAnsi="仿宋" w:eastAsia="仿宋_GB2312" w:cs="仿宋_GB2312"/>
          <w:sz w:val="32"/>
          <w:szCs w:val="32"/>
        </w:rPr>
        <w:t>县住建局房地产交易中心负责人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仿宋" w:eastAsia="仿宋_GB2312" w:cs="仿宋_GB2312"/>
          <w:sz w:val="32"/>
          <w:szCs w:val="32"/>
        </w:rPr>
        <w:t>许佳霖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  县发改局产业股股长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陈佳辉  县自然资源局科员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陈选斌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教育局初教股负责人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李宏彬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公安局经侦大队大队长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林星火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司法局公证处主任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白安妮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市场监管局网监股股长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 xml:space="preserve">洪劲松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县财政局经建股科员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颜大锋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金融办科员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陈智杰  县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税务局风险管理股科员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 xml:space="preserve">林少华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县委宣传部干部</w:t>
      </w:r>
    </w:p>
    <w:p>
      <w:pPr>
        <w:widowControl/>
        <w:shd w:val="clear" w:color="auto" w:fill="FFFFFF"/>
        <w:spacing w:line="560" w:lineRule="exact"/>
        <w:ind w:firstLine="1952" w:firstLineChars="610"/>
        <w:textAlignment w:val="baseline"/>
        <w:rPr>
          <w:rStyle w:val="12"/>
          <w:rFonts w:ascii="仿宋_GB2312" w:hAnsi="宋体" w:eastAsia="仿宋_GB2312" w:cs="Times New Roman"/>
          <w:color w:val="000000"/>
          <w:kern w:val="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 xml:space="preserve">李丽娇  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人民银行安溪县支行科员</w:t>
      </w:r>
    </w:p>
    <w:p>
      <w:pPr>
        <w:widowControl/>
        <w:shd w:val="clear" w:color="auto" w:fill="FFFFFF"/>
        <w:spacing w:line="560" w:lineRule="exact"/>
        <w:ind w:firstLine="1920" w:firstLineChars="600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  <w:r>
        <w:rPr>
          <w:rStyle w:val="12"/>
          <w:rFonts w:hint="eastAsia" w:ascii="仿宋_GB2312" w:hAnsi="宋体" w:eastAsia="仿宋_GB2312" w:cs="Times New Roman"/>
          <w:color w:val="000000"/>
          <w:kern w:val="0"/>
          <w:sz w:val="32"/>
          <w:szCs w:val="32"/>
        </w:rPr>
        <w:t>林岳鹏  泉州</w:t>
      </w:r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银保监分</w:t>
      </w:r>
      <w:bookmarkStart w:id="0" w:name="_GoBack"/>
      <w:bookmarkEnd w:id="0"/>
      <w:r>
        <w:rPr>
          <w:rStyle w:val="12"/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局安溪监管组科员</w:t>
      </w: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hint="eastAsia" w:ascii="黑体" w:hAnsi="黑体" w:eastAsia="黑体" w:cs="方正黑体简体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textAlignment w:val="baseline"/>
        <w:rPr>
          <w:rStyle w:val="12"/>
          <w:rFonts w:ascii="黑体" w:hAnsi="黑体" w:eastAsia="黑体" w:cs="方正黑体简体"/>
          <w:color w:val="000000"/>
          <w:sz w:val="32"/>
          <w:szCs w:val="32"/>
        </w:rPr>
      </w:pPr>
    </w:p>
    <w:p>
      <w:pPr>
        <w:spacing w:line="540" w:lineRule="exact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C1EDC"/>
    <w:rsid w:val="000258BF"/>
    <w:rsid w:val="000459D4"/>
    <w:rsid w:val="00067148"/>
    <w:rsid w:val="000870CF"/>
    <w:rsid w:val="000B2103"/>
    <w:rsid w:val="000D0C67"/>
    <w:rsid w:val="000E6289"/>
    <w:rsid w:val="000F5863"/>
    <w:rsid w:val="00105F04"/>
    <w:rsid w:val="00194972"/>
    <w:rsid w:val="001B37B5"/>
    <w:rsid w:val="001E402E"/>
    <w:rsid w:val="001F40EF"/>
    <w:rsid w:val="002035FB"/>
    <w:rsid w:val="0021523D"/>
    <w:rsid w:val="0026267A"/>
    <w:rsid w:val="00264F36"/>
    <w:rsid w:val="00281CF7"/>
    <w:rsid w:val="00297AC7"/>
    <w:rsid w:val="002C4E3D"/>
    <w:rsid w:val="003361AD"/>
    <w:rsid w:val="00395098"/>
    <w:rsid w:val="0041097D"/>
    <w:rsid w:val="004506D9"/>
    <w:rsid w:val="00451557"/>
    <w:rsid w:val="0045162E"/>
    <w:rsid w:val="00456EDC"/>
    <w:rsid w:val="00461DCF"/>
    <w:rsid w:val="004B48DC"/>
    <w:rsid w:val="004C6903"/>
    <w:rsid w:val="004D205B"/>
    <w:rsid w:val="004D45C4"/>
    <w:rsid w:val="00544B64"/>
    <w:rsid w:val="00590944"/>
    <w:rsid w:val="006200B1"/>
    <w:rsid w:val="006462BC"/>
    <w:rsid w:val="00667A0C"/>
    <w:rsid w:val="006D0ECD"/>
    <w:rsid w:val="00753E1D"/>
    <w:rsid w:val="00767EA1"/>
    <w:rsid w:val="00772CAC"/>
    <w:rsid w:val="007904C3"/>
    <w:rsid w:val="00794B94"/>
    <w:rsid w:val="007C509A"/>
    <w:rsid w:val="007E2523"/>
    <w:rsid w:val="007E3520"/>
    <w:rsid w:val="00867E00"/>
    <w:rsid w:val="008819BF"/>
    <w:rsid w:val="00894EEC"/>
    <w:rsid w:val="008A27C5"/>
    <w:rsid w:val="008B6457"/>
    <w:rsid w:val="008C29C0"/>
    <w:rsid w:val="008D53FE"/>
    <w:rsid w:val="008F7A20"/>
    <w:rsid w:val="00911E95"/>
    <w:rsid w:val="00951C48"/>
    <w:rsid w:val="00956753"/>
    <w:rsid w:val="009607C4"/>
    <w:rsid w:val="009D7724"/>
    <w:rsid w:val="00A20CFA"/>
    <w:rsid w:val="00A34A7D"/>
    <w:rsid w:val="00A61D01"/>
    <w:rsid w:val="00A83F6B"/>
    <w:rsid w:val="00AC1575"/>
    <w:rsid w:val="00AD760C"/>
    <w:rsid w:val="00B141DD"/>
    <w:rsid w:val="00B37A68"/>
    <w:rsid w:val="00B612D3"/>
    <w:rsid w:val="00B75CB1"/>
    <w:rsid w:val="00BC4683"/>
    <w:rsid w:val="00BD4B55"/>
    <w:rsid w:val="00C158F6"/>
    <w:rsid w:val="00C16057"/>
    <w:rsid w:val="00C348C6"/>
    <w:rsid w:val="00C371C1"/>
    <w:rsid w:val="00C81F0B"/>
    <w:rsid w:val="00C932AE"/>
    <w:rsid w:val="00D01180"/>
    <w:rsid w:val="00D17333"/>
    <w:rsid w:val="00D244F8"/>
    <w:rsid w:val="00D26F70"/>
    <w:rsid w:val="00D41C94"/>
    <w:rsid w:val="00DB7AC6"/>
    <w:rsid w:val="00DF5F1B"/>
    <w:rsid w:val="00E14DEF"/>
    <w:rsid w:val="00E25745"/>
    <w:rsid w:val="00EC5C90"/>
    <w:rsid w:val="00EE7638"/>
    <w:rsid w:val="00F0352A"/>
    <w:rsid w:val="00F53CF1"/>
    <w:rsid w:val="01263EAB"/>
    <w:rsid w:val="01680EE4"/>
    <w:rsid w:val="083D1FC4"/>
    <w:rsid w:val="08A649FD"/>
    <w:rsid w:val="08E64D18"/>
    <w:rsid w:val="0BD75FA3"/>
    <w:rsid w:val="0BD80D87"/>
    <w:rsid w:val="0CC263BF"/>
    <w:rsid w:val="0D572FD8"/>
    <w:rsid w:val="0EFF663C"/>
    <w:rsid w:val="11252906"/>
    <w:rsid w:val="13A93216"/>
    <w:rsid w:val="15076855"/>
    <w:rsid w:val="15225510"/>
    <w:rsid w:val="16290443"/>
    <w:rsid w:val="16754286"/>
    <w:rsid w:val="1966493B"/>
    <w:rsid w:val="1B7846F0"/>
    <w:rsid w:val="1D3A75FC"/>
    <w:rsid w:val="1E4757CD"/>
    <w:rsid w:val="1E4A599E"/>
    <w:rsid w:val="216E084E"/>
    <w:rsid w:val="21B75AEA"/>
    <w:rsid w:val="24E23A71"/>
    <w:rsid w:val="2659300C"/>
    <w:rsid w:val="27791AF0"/>
    <w:rsid w:val="27FB14CD"/>
    <w:rsid w:val="29C9048F"/>
    <w:rsid w:val="2A204B85"/>
    <w:rsid w:val="2C154752"/>
    <w:rsid w:val="2CFF7FF3"/>
    <w:rsid w:val="2DAC1EDC"/>
    <w:rsid w:val="2E952B6E"/>
    <w:rsid w:val="31161B9A"/>
    <w:rsid w:val="344822AD"/>
    <w:rsid w:val="34C76170"/>
    <w:rsid w:val="37680830"/>
    <w:rsid w:val="39D67463"/>
    <w:rsid w:val="3A6B2032"/>
    <w:rsid w:val="3B240F1F"/>
    <w:rsid w:val="3D082EE4"/>
    <w:rsid w:val="40BC0ED9"/>
    <w:rsid w:val="45E104E0"/>
    <w:rsid w:val="463F2624"/>
    <w:rsid w:val="48901BC3"/>
    <w:rsid w:val="4AA408A7"/>
    <w:rsid w:val="4AB42754"/>
    <w:rsid w:val="4AF945DD"/>
    <w:rsid w:val="4FE57423"/>
    <w:rsid w:val="5013499C"/>
    <w:rsid w:val="51472283"/>
    <w:rsid w:val="51595537"/>
    <w:rsid w:val="53092CAD"/>
    <w:rsid w:val="54F9A07F"/>
    <w:rsid w:val="58181B86"/>
    <w:rsid w:val="5A970C0C"/>
    <w:rsid w:val="5AC3134D"/>
    <w:rsid w:val="5B3B102F"/>
    <w:rsid w:val="5F370BA5"/>
    <w:rsid w:val="5FED458E"/>
    <w:rsid w:val="5FEFC61F"/>
    <w:rsid w:val="602D7D23"/>
    <w:rsid w:val="603963FF"/>
    <w:rsid w:val="60CB3FE1"/>
    <w:rsid w:val="63E639EE"/>
    <w:rsid w:val="66B73C50"/>
    <w:rsid w:val="66DF17C7"/>
    <w:rsid w:val="6F880415"/>
    <w:rsid w:val="6FD39EBC"/>
    <w:rsid w:val="713C75BF"/>
    <w:rsid w:val="719B1399"/>
    <w:rsid w:val="761D0D88"/>
    <w:rsid w:val="764B0536"/>
    <w:rsid w:val="775D03F8"/>
    <w:rsid w:val="78377BB8"/>
    <w:rsid w:val="79EE0CEF"/>
    <w:rsid w:val="7A110FD8"/>
    <w:rsid w:val="7A197E7F"/>
    <w:rsid w:val="7BA81950"/>
    <w:rsid w:val="7D671112"/>
    <w:rsid w:val="7F5D7E72"/>
    <w:rsid w:val="7F67AF02"/>
    <w:rsid w:val="7F7B044A"/>
    <w:rsid w:val="7FFE4BFD"/>
    <w:rsid w:val="BDDF53FB"/>
    <w:rsid w:val="D7D7BE0E"/>
    <w:rsid w:val="D7FF9916"/>
    <w:rsid w:val="DDEA4999"/>
    <w:rsid w:val="E3DF297E"/>
    <w:rsid w:val="EF8F489F"/>
    <w:rsid w:val="F3E587A2"/>
    <w:rsid w:val="FD0FF211"/>
    <w:rsid w:val="FDB3F9D8"/>
    <w:rsid w:val="FEB7B888"/>
    <w:rsid w:val="FF5B34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页脚 Char"/>
    <w:basedOn w:val="7"/>
    <w:link w:val="3"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0">
    <w:name w:val="页眉 Char"/>
    <w:basedOn w:val="7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paragraph" w:customStyle="1" w:styleId="11">
    <w:name w:val="HtmlNormal"/>
    <w:basedOn w:val="1"/>
    <w:qFormat/>
    <w:uiPriority w:val="99"/>
    <w:pPr>
      <w:jc w:val="left"/>
      <w:textAlignment w:val="baseline"/>
    </w:pPr>
    <w:rPr>
      <w:kern w:val="0"/>
      <w:sz w:val="24"/>
      <w:szCs w:val="24"/>
    </w:rPr>
  </w:style>
  <w:style w:type="character" w:customStyle="1" w:styleId="12">
    <w:name w:val="NormalCharacter"/>
    <w:qFormat/>
    <w:uiPriority w:val="99"/>
  </w:style>
  <w:style w:type="character" w:customStyle="1" w:styleId="13">
    <w:name w:val="日期 Char"/>
    <w:basedOn w:val="7"/>
    <w:link w:val="2"/>
    <w:semiHidden/>
    <w:qFormat/>
    <w:uiPriority w:val="99"/>
    <w:rPr>
      <w:rFonts w:ascii="Calibri" w:hAnsi="Calibri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8146</Words>
  <Characters>1688</Characters>
  <Lines>14</Lines>
  <Paragraphs>19</Paragraphs>
  <TotalTime>1</TotalTime>
  <ScaleCrop>false</ScaleCrop>
  <LinksUpToDate>false</LinksUpToDate>
  <CharactersWithSpaces>9815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2021-11-19T03:36:00Z</dcterms:created>
  <dc:creator>狼牙</dc:creator>
  <cp:lastModifiedBy>Administrator</cp:lastModifiedBy>
  <cp:lastPrinted>2021-11-19T01:44:00Z</cp:lastPrinted>
  <dcterms:modified xsi:type="dcterms:W3CDTF">2021-11-23T01:09:13Z</dcterms:modified>
  <dc:title>安溪县住房和城乡建设局等十部门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KSOSaveFontToCloudKey">
    <vt:lpwstr>230073898_btnclosed</vt:lpwstr>
  </property>
  <property fmtid="{D5CDD505-2E9C-101B-9397-08002B2CF9AE}" pid="4" name="ICV">
    <vt:lpwstr>84C7B8EF64D1476DB2CF32E57355C71D</vt:lpwstr>
  </property>
</Properties>
</file>